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75" w:rsidRDefault="00AD4475">
      <w:pPr>
        <w:jc w:val="center"/>
        <w:rPr>
          <w:b/>
          <w:sz w:val="18"/>
          <w:szCs w:val="18"/>
          <w:u w:val="single"/>
        </w:rPr>
      </w:pPr>
      <w:r>
        <w:rPr>
          <w:b/>
          <w:noProof/>
          <w:sz w:val="18"/>
          <w:szCs w:val="18"/>
          <w:u w:val="single"/>
          <w:lang w:eastAsia="en-GB"/>
        </w:rPr>
        <w:pict>
          <v:group id="_x0000_s1026" style="position:absolute;left:0;text-align:left;margin-left:135pt;margin-top:-45pt;width:3in;height:45pt;z-index:251657728" coordorigin="6524,338" coordsize="4320,900">
            <v:shapetype id="_x0000_t202" coordsize="21600,21600" o:spt="202" path="m,l,21600r21600,l21600,xe">
              <v:stroke joinstyle="miter"/>
              <v:path gradientshapeok="t" o:connecttype="rect"/>
            </v:shapetype>
            <v:shape id="_x0000_s1027" type="#_x0000_t202" style="position:absolute;left:6524;top:878;width:4320;height:360" stroked="f">
              <v:textbox style="mso-next-textbox:#_x0000_s1027">
                <w:txbxContent>
                  <w:p w:rsidR="00AD4475" w:rsidRDefault="00AD4475">
                    <w:pPr>
                      <w:pStyle w:val="Heading1"/>
                      <w:rPr>
                        <w:color w:val="800080"/>
                        <w:sz w:val="16"/>
                      </w:rPr>
                    </w:pPr>
                    <w:r>
                      <w:rPr>
                        <w:color w:val="800080"/>
                        <w:sz w:val="16"/>
                      </w:rPr>
                      <w:t>Multi Agency Risk Assessment Conference</w:t>
                    </w:r>
                  </w:p>
                </w:txbxContent>
              </v:textbox>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7604;top:338;width:2340;height:540" adj=",10800" fillcolor="#d60093" strokecolor="purple" strokeweight=".5pt">
              <v:fill color2="purple" angle="-135" focusposition=".5,.5" focussize="" focus="100%" type="gradientRadial"/>
              <v:shadow color="#868686"/>
              <v:textpath style="font-family:&quot;Arial Black&quot;;v-text-spacing:58985f;v-text-kern:t" trim="t" fitpath="t" string="MARAC"/>
            </v:shape>
          </v:group>
        </w:pict>
      </w:r>
    </w:p>
    <w:p w:rsidR="00AD4475" w:rsidRDefault="00AD4475">
      <w:pPr>
        <w:jc w:val="center"/>
        <w:rPr>
          <w:b/>
          <w:sz w:val="18"/>
          <w:szCs w:val="18"/>
          <w:u w:val="single"/>
        </w:rPr>
      </w:pPr>
    </w:p>
    <w:p w:rsidR="00AD4475" w:rsidRDefault="00AD4475">
      <w:pPr>
        <w:jc w:val="center"/>
        <w:rPr>
          <w:b/>
          <w:sz w:val="28"/>
          <w:szCs w:val="28"/>
          <w:u w:val="single"/>
        </w:rPr>
      </w:pPr>
      <w:r>
        <w:rPr>
          <w:b/>
          <w:sz w:val="28"/>
          <w:szCs w:val="28"/>
          <w:u w:val="single"/>
        </w:rPr>
        <w:t xml:space="preserve"> REPEAT VICTIM REFERRAL</w:t>
      </w:r>
    </w:p>
    <w:p w:rsidR="006029B6" w:rsidRDefault="006029B6" w:rsidP="006029B6">
      <w:pPr>
        <w:rPr>
          <w:rFonts w:ascii="Arial" w:hAnsi="Arial" w:cs="Arial"/>
          <w:b/>
          <w:sz w:val="18"/>
          <w:szCs w:val="18"/>
        </w:rPr>
      </w:pPr>
    </w:p>
    <w:p w:rsidR="006029B6" w:rsidRDefault="006029B6" w:rsidP="006029B6">
      <w:pPr>
        <w:rPr>
          <w:rFonts w:ascii="Arial" w:hAnsi="Arial" w:cs="Arial"/>
          <w:b/>
          <w:sz w:val="18"/>
          <w:szCs w:val="18"/>
        </w:rPr>
      </w:pPr>
      <w:r>
        <w:rPr>
          <w:rFonts w:ascii="Arial" w:hAnsi="Arial" w:cs="Arial"/>
          <w:b/>
          <w:sz w:val="18"/>
          <w:szCs w:val="18"/>
        </w:rPr>
        <w:t xml:space="preserve">If an incident occurs that meets the definition of a repeat given below, this form can be used instead of a complete referral form. The incident does not have to have been reported to police but may have been disclosed to another agency. Please refer to case information on the MARAC database for previous minutes and risk management action plan. </w:t>
      </w:r>
    </w:p>
    <w:p w:rsidR="006029B6" w:rsidRDefault="006029B6" w:rsidP="006029B6">
      <w:pPr>
        <w:rPr>
          <w:rFonts w:ascii="Arial" w:hAnsi="Arial" w:cs="Arial"/>
          <w:b/>
          <w:sz w:val="18"/>
          <w:szCs w:val="18"/>
        </w:rPr>
      </w:pPr>
    </w:p>
    <w:p w:rsidR="006029B6" w:rsidRPr="00D5052F" w:rsidRDefault="006029B6" w:rsidP="006029B6">
      <w:pPr>
        <w:rPr>
          <w:rFonts w:ascii="Arial" w:hAnsi="Arial" w:cs="Arial"/>
          <w:b/>
          <w:sz w:val="18"/>
          <w:szCs w:val="18"/>
        </w:rPr>
      </w:pPr>
      <w:r w:rsidRPr="00D5052F">
        <w:rPr>
          <w:rFonts w:ascii="Arial" w:hAnsi="Arial" w:cs="Arial"/>
          <w:b/>
          <w:sz w:val="18"/>
          <w:szCs w:val="18"/>
        </w:rPr>
        <w:t>Definition of repeat:</w:t>
      </w:r>
    </w:p>
    <w:p w:rsidR="006029B6" w:rsidRDefault="006029B6" w:rsidP="006029B6">
      <w:pPr>
        <w:rPr>
          <w:rFonts w:ascii="Arial" w:hAnsi="Arial" w:cs="Arial"/>
          <w:sz w:val="18"/>
          <w:szCs w:val="18"/>
        </w:rPr>
      </w:pPr>
      <w:r>
        <w:rPr>
          <w:rFonts w:ascii="Arial" w:hAnsi="Arial" w:cs="Arial"/>
          <w:sz w:val="18"/>
          <w:szCs w:val="18"/>
        </w:rPr>
        <w:t xml:space="preserve">A repeat is any incident within </w:t>
      </w:r>
      <w:r>
        <w:rPr>
          <w:rFonts w:ascii="Arial" w:hAnsi="Arial" w:cs="Arial"/>
          <w:b/>
          <w:sz w:val="18"/>
          <w:szCs w:val="18"/>
        </w:rPr>
        <w:t>12 months of the last MARAC</w:t>
      </w:r>
      <w:r>
        <w:rPr>
          <w:rFonts w:ascii="Arial" w:hAnsi="Arial" w:cs="Arial"/>
          <w:sz w:val="18"/>
          <w:szCs w:val="18"/>
        </w:rPr>
        <w:t xml:space="preserve"> which, if reported to the police, would be recorded as a crime.  This includes use of violence, both against the person and against property, threats of violence, stalking and harassment and sexual abuse.  It may be that this behaviour is disclosed to another agency such as probation or a health visitor.  If this is the case it should still be referred back to the MARAC so that the MARAC identifies risk not only where it has been reported to the police. Repeats also include 3 + domestic non-crime within 12 months of last MARAC.</w:t>
      </w:r>
    </w:p>
    <w:p w:rsidR="00A12AF4" w:rsidRDefault="00A12AF4">
      <w:pPr>
        <w:jc w:val="center"/>
        <w:rPr>
          <w:b/>
          <w:sz w:val="28"/>
          <w:szCs w:val="28"/>
        </w:rPr>
      </w:pPr>
    </w:p>
    <w:p w:rsidR="00AD4475" w:rsidRDefault="00AD4475">
      <w:pPr>
        <w:jc w:val="center"/>
        <w:rPr>
          <w:b/>
          <w:sz w:val="28"/>
          <w:szCs w:val="28"/>
        </w:rPr>
      </w:pPr>
      <w:r>
        <w:rPr>
          <w:b/>
          <w:sz w:val="28"/>
          <w:szCs w:val="28"/>
        </w:rPr>
        <w:t>CONFIDENTIAL</w:t>
      </w:r>
    </w:p>
    <w:p w:rsidR="00AD4475" w:rsidRDefault="00AD4475">
      <w:pPr>
        <w:rPr>
          <w:b/>
          <w:sz w:val="28"/>
          <w:szCs w:val="28"/>
        </w:rPr>
      </w:pPr>
      <w:r>
        <w:rPr>
          <w:b/>
          <w:sz w:val="28"/>
          <w:szCs w:val="28"/>
        </w:rPr>
        <w:t>Referrer name</w:t>
      </w:r>
      <w:r w:rsidR="00211F70">
        <w:rPr>
          <w:b/>
          <w:sz w:val="28"/>
          <w:szCs w:val="28"/>
        </w:rPr>
        <w:t>:</w:t>
      </w:r>
      <w:r w:rsidR="00DE15F9">
        <w:rPr>
          <w:b/>
          <w:sz w:val="28"/>
          <w:szCs w:val="28"/>
        </w:rPr>
        <w:tab/>
      </w:r>
      <w:r w:rsidR="00DE15F9">
        <w:rPr>
          <w:b/>
          <w:sz w:val="28"/>
          <w:szCs w:val="28"/>
        </w:rPr>
        <w:fldChar w:fldCharType="begin">
          <w:ffData>
            <w:name w:val="Text24"/>
            <w:enabled/>
            <w:calcOnExit w:val="0"/>
            <w:textInput/>
          </w:ffData>
        </w:fldChar>
      </w:r>
      <w:bookmarkStart w:id="0" w:name="Text24"/>
      <w:r w:rsidR="00DE15F9">
        <w:rPr>
          <w:b/>
          <w:sz w:val="28"/>
          <w:szCs w:val="28"/>
        </w:rPr>
        <w:instrText xml:space="preserve"> FORMTEXT </w:instrText>
      </w:r>
      <w:r w:rsidR="00DE15F9" w:rsidRPr="00DE15F9">
        <w:rPr>
          <w:b/>
          <w:sz w:val="28"/>
          <w:szCs w:val="28"/>
        </w:rPr>
      </w:r>
      <w:r w:rsidR="00DE15F9">
        <w:rPr>
          <w:b/>
          <w:sz w:val="28"/>
          <w:szCs w:val="28"/>
        </w:rPr>
        <w:fldChar w:fldCharType="separate"/>
      </w:r>
      <w:r w:rsidR="00F34862">
        <w:rPr>
          <w:b/>
          <w:sz w:val="28"/>
          <w:szCs w:val="28"/>
        </w:rPr>
        <w:t> </w:t>
      </w:r>
      <w:r w:rsidR="00F34862">
        <w:rPr>
          <w:b/>
          <w:sz w:val="28"/>
          <w:szCs w:val="28"/>
        </w:rPr>
        <w:t> </w:t>
      </w:r>
      <w:r w:rsidR="00F34862">
        <w:rPr>
          <w:b/>
          <w:sz w:val="28"/>
          <w:szCs w:val="28"/>
        </w:rPr>
        <w:t> </w:t>
      </w:r>
      <w:r w:rsidR="00F34862">
        <w:rPr>
          <w:b/>
          <w:sz w:val="28"/>
          <w:szCs w:val="28"/>
        </w:rPr>
        <w:t> </w:t>
      </w:r>
      <w:r w:rsidR="00F34862">
        <w:rPr>
          <w:b/>
          <w:sz w:val="28"/>
          <w:szCs w:val="28"/>
        </w:rPr>
        <w:t> </w:t>
      </w:r>
      <w:r w:rsidR="00DE15F9">
        <w:rPr>
          <w:b/>
          <w:sz w:val="28"/>
          <w:szCs w:val="28"/>
        </w:rPr>
        <w:fldChar w:fldCharType="end"/>
      </w:r>
      <w:bookmarkEnd w:id="0"/>
    </w:p>
    <w:p w:rsidR="00DE15F9" w:rsidRDefault="00DE15F9">
      <w:pPr>
        <w:rPr>
          <w:b/>
          <w:sz w:val="28"/>
          <w:szCs w:val="28"/>
        </w:rPr>
      </w:pPr>
    </w:p>
    <w:p w:rsidR="00AD4475" w:rsidRDefault="00AD4475">
      <w:pPr>
        <w:rPr>
          <w:b/>
          <w:sz w:val="28"/>
          <w:szCs w:val="28"/>
        </w:rPr>
      </w:pPr>
      <w:r>
        <w:rPr>
          <w:b/>
          <w:sz w:val="28"/>
          <w:szCs w:val="28"/>
        </w:rPr>
        <w:t>Referrer agency:</w:t>
      </w:r>
      <w:r w:rsidR="00211F70">
        <w:rPr>
          <w:b/>
          <w:sz w:val="28"/>
          <w:szCs w:val="28"/>
        </w:rPr>
        <w:tab/>
      </w:r>
      <w:r w:rsidR="00211F70">
        <w:rPr>
          <w:b/>
          <w:sz w:val="28"/>
          <w:szCs w:val="28"/>
        </w:rPr>
        <w:fldChar w:fldCharType="begin">
          <w:ffData>
            <w:name w:val="Text21"/>
            <w:enabled/>
            <w:calcOnExit w:val="0"/>
            <w:textInput/>
          </w:ffData>
        </w:fldChar>
      </w:r>
      <w:bookmarkStart w:id="1" w:name="Text21"/>
      <w:r w:rsidR="00211F70">
        <w:rPr>
          <w:b/>
          <w:sz w:val="28"/>
          <w:szCs w:val="28"/>
        </w:rPr>
        <w:instrText xml:space="preserve"> FORMTEXT </w:instrText>
      </w:r>
      <w:r w:rsidR="00DE15F9" w:rsidRPr="00211F70">
        <w:rPr>
          <w:b/>
          <w:sz w:val="28"/>
          <w:szCs w:val="28"/>
        </w:rPr>
      </w:r>
      <w:r w:rsidR="00211F70">
        <w:rPr>
          <w:b/>
          <w:sz w:val="28"/>
          <w:szCs w:val="28"/>
        </w:rPr>
        <w:fldChar w:fldCharType="separate"/>
      </w:r>
      <w:r w:rsidR="00F34862">
        <w:rPr>
          <w:b/>
          <w:sz w:val="28"/>
          <w:szCs w:val="28"/>
        </w:rPr>
        <w:t> </w:t>
      </w:r>
      <w:r w:rsidR="00F34862">
        <w:rPr>
          <w:b/>
          <w:sz w:val="28"/>
          <w:szCs w:val="28"/>
        </w:rPr>
        <w:t> </w:t>
      </w:r>
      <w:r w:rsidR="00F34862">
        <w:rPr>
          <w:b/>
          <w:sz w:val="28"/>
          <w:szCs w:val="28"/>
        </w:rPr>
        <w:t> </w:t>
      </w:r>
      <w:r w:rsidR="00F34862">
        <w:rPr>
          <w:b/>
          <w:sz w:val="28"/>
          <w:szCs w:val="28"/>
        </w:rPr>
        <w:t> </w:t>
      </w:r>
      <w:r w:rsidR="00F34862">
        <w:rPr>
          <w:b/>
          <w:sz w:val="28"/>
          <w:szCs w:val="28"/>
        </w:rPr>
        <w:t> </w:t>
      </w:r>
      <w:r w:rsidR="00211F70">
        <w:rPr>
          <w:b/>
          <w:sz w:val="28"/>
          <w:szCs w:val="28"/>
        </w:rPr>
        <w:fldChar w:fldCharType="end"/>
      </w:r>
      <w:bookmarkEnd w:id="1"/>
    </w:p>
    <w:p w:rsidR="00AD4475" w:rsidRDefault="00AD4475">
      <w:pPr>
        <w:rPr>
          <w:b/>
          <w:sz w:val="28"/>
          <w:szCs w:val="28"/>
        </w:rPr>
      </w:pPr>
    </w:p>
    <w:p w:rsidR="00AD4475" w:rsidRDefault="00AD4475">
      <w:pPr>
        <w:rPr>
          <w:b/>
          <w:sz w:val="28"/>
          <w:szCs w:val="28"/>
        </w:rPr>
      </w:pPr>
      <w:r>
        <w:rPr>
          <w:b/>
          <w:sz w:val="28"/>
          <w:szCs w:val="28"/>
        </w:rPr>
        <w:t>Date re-referred:</w:t>
      </w:r>
      <w:r w:rsidR="00211F70">
        <w:rPr>
          <w:b/>
          <w:sz w:val="28"/>
          <w:szCs w:val="28"/>
        </w:rPr>
        <w:tab/>
      </w:r>
      <w:r w:rsidR="00211F70">
        <w:rPr>
          <w:b/>
          <w:sz w:val="28"/>
          <w:szCs w:val="28"/>
        </w:rPr>
        <w:fldChar w:fldCharType="begin">
          <w:ffData>
            <w:name w:val="Text22"/>
            <w:enabled/>
            <w:calcOnExit w:val="0"/>
            <w:textInput/>
          </w:ffData>
        </w:fldChar>
      </w:r>
      <w:bookmarkStart w:id="2" w:name="Text22"/>
      <w:r w:rsidR="00211F70">
        <w:rPr>
          <w:b/>
          <w:sz w:val="28"/>
          <w:szCs w:val="28"/>
        </w:rPr>
        <w:instrText xml:space="preserve"> FORMTEXT </w:instrText>
      </w:r>
      <w:r w:rsidR="00DE15F9" w:rsidRPr="00211F70">
        <w:rPr>
          <w:b/>
          <w:sz w:val="28"/>
          <w:szCs w:val="28"/>
        </w:rPr>
      </w:r>
      <w:r w:rsidR="00211F70">
        <w:rPr>
          <w:b/>
          <w:sz w:val="28"/>
          <w:szCs w:val="28"/>
        </w:rPr>
        <w:fldChar w:fldCharType="separate"/>
      </w:r>
      <w:r w:rsidR="00F34862">
        <w:rPr>
          <w:b/>
          <w:sz w:val="28"/>
          <w:szCs w:val="28"/>
        </w:rPr>
        <w:t> </w:t>
      </w:r>
      <w:r w:rsidR="00F34862">
        <w:rPr>
          <w:b/>
          <w:sz w:val="28"/>
          <w:szCs w:val="28"/>
        </w:rPr>
        <w:t> </w:t>
      </w:r>
      <w:r w:rsidR="00F34862">
        <w:rPr>
          <w:b/>
          <w:sz w:val="28"/>
          <w:szCs w:val="28"/>
        </w:rPr>
        <w:t> </w:t>
      </w:r>
      <w:r w:rsidR="00F34862">
        <w:rPr>
          <w:b/>
          <w:sz w:val="28"/>
          <w:szCs w:val="28"/>
        </w:rPr>
        <w:t> </w:t>
      </w:r>
      <w:r w:rsidR="00F34862">
        <w:rPr>
          <w:b/>
          <w:sz w:val="28"/>
          <w:szCs w:val="28"/>
        </w:rPr>
        <w:t> </w:t>
      </w:r>
      <w:r w:rsidR="00211F70">
        <w:rPr>
          <w:b/>
          <w:sz w:val="28"/>
          <w:szCs w:val="28"/>
        </w:rPr>
        <w:fldChar w:fldCharType="end"/>
      </w:r>
      <w:bookmarkEnd w:id="2"/>
    </w:p>
    <w:p w:rsidR="00AD4475" w:rsidRDefault="00AD4475">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48"/>
        <w:gridCol w:w="2340"/>
        <w:gridCol w:w="1080"/>
        <w:gridCol w:w="1440"/>
        <w:gridCol w:w="1316"/>
        <w:gridCol w:w="1034"/>
      </w:tblGrid>
      <w:tr w:rsidR="00AD4475" w:rsidTr="00211F70">
        <w:tc>
          <w:tcPr>
            <w:tcW w:w="1548" w:type="dxa"/>
          </w:tcPr>
          <w:p w:rsidR="00AD4475" w:rsidRDefault="00AD4475">
            <w:pPr>
              <w:rPr>
                <w:b/>
                <w:sz w:val="22"/>
                <w:szCs w:val="22"/>
              </w:rPr>
            </w:pPr>
            <w:r>
              <w:rPr>
                <w:b/>
                <w:sz w:val="22"/>
                <w:szCs w:val="22"/>
              </w:rPr>
              <w:t>Victim Name</w:t>
            </w:r>
          </w:p>
          <w:p w:rsidR="00AD4475" w:rsidRDefault="00D5052F">
            <w:pPr>
              <w:rPr>
                <w:sz w:val="22"/>
                <w:szCs w:val="22"/>
              </w:rPr>
            </w:pPr>
            <w:r>
              <w:rPr>
                <w:sz w:val="22"/>
                <w:szCs w:val="22"/>
              </w:rPr>
              <w:t>&amp;</w:t>
            </w:r>
          </w:p>
          <w:p w:rsidR="00AD4475" w:rsidRPr="004651EC" w:rsidRDefault="004651EC">
            <w:pPr>
              <w:rPr>
                <w:b/>
                <w:sz w:val="22"/>
                <w:szCs w:val="22"/>
              </w:rPr>
            </w:pPr>
            <w:r w:rsidRPr="004651EC">
              <w:rPr>
                <w:b/>
                <w:sz w:val="22"/>
                <w:szCs w:val="22"/>
              </w:rPr>
              <w:t>Address</w:t>
            </w:r>
          </w:p>
        </w:tc>
        <w:tc>
          <w:tcPr>
            <w:tcW w:w="2340" w:type="dxa"/>
          </w:tcPr>
          <w:p w:rsidR="00AD4475" w:rsidRDefault="00211F70">
            <w:pPr>
              <w:rPr>
                <w:sz w:val="22"/>
                <w:szCs w:val="22"/>
              </w:rPr>
            </w:pPr>
            <w:r>
              <w:rPr>
                <w:sz w:val="22"/>
                <w:szCs w:val="22"/>
              </w:rPr>
              <w:fldChar w:fldCharType="begin">
                <w:ffData>
                  <w:name w:val="Text23"/>
                  <w:enabled/>
                  <w:calcOnExit w:val="0"/>
                  <w:textInput/>
                </w:ffData>
              </w:fldChar>
            </w:r>
            <w:bookmarkStart w:id="3" w:name="Text23"/>
            <w:r>
              <w:rPr>
                <w:sz w:val="22"/>
                <w:szCs w:val="22"/>
              </w:rPr>
              <w:instrText xml:space="preserve"> FORMTEXT </w:instrText>
            </w:r>
            <w:r w:rsidR="00DE15F9" w:rsidRPr="00211F70">
              <w:rPr>
                <w:sz w:val="22"/>
                <w:szCs w:val="22"/>
              </w:rPr>
            </w:r>
            <w:r>
              <w:rPr>
                <w:sz w:val="22"/>
                <w:szCs w:val="22"/>
              </w:rPr>
              <w:fldChar w:fldCharType="separate"/>
            </w:r>
            <w:r w:rsidR="00F34862">
              <w:rPr>
                <w:sz w:val="22"/>
                <w:szCs w:val="22"/>
              </w:rPr>
              <w:t> </w:t>
            </w:r>
            <w:r w:rsidR="00F34862">
              <w:rPr>
                <w:sz w:val="22"/>
                <w:szCs w:val="22"/>
              </w:rPr>
              <w:t> </w:t>
            </w:r>
            <w:r w:rsidR="00F34862">
              <w:rPr>
                <w:sz w:val="22"/>
                <w:szCs w:val="22"/>
              </w:rPr>
              <w:t> </w:t>
            </w:r>
            <w:r w:rsidR="00F34862">
              <w:rPr>
                <w:sz w:val="22"/>
                <w:szCs w:val="22"/>
              </w:rPr>
              <w:t> </w:t>
            </w:r>
            <w:r w:rsidR="00F34862">
              <w:rPr>
                <w:sz w:val="22"/>
                <w:szCs w:val="22"/>
              </w:rPr>
              <w:t> </w:t>
            </w:r>
            <w:r>
              <w:rPr>
                <w:sz w:val="22"/>
                <w:szCs w:val="22"/>
              </w:rPr>
              <w:fldChar w:fldCharType="end"/>
            </w:r>
            <w:bookmarkEnd w:id="3"/>
          </w:p>
          <w:p w:rsidR="00211F70" w:rsidRDefault="00211F70">
            <w:pPr>
              <w:rPr>
                <w:sz w:val="22"/>
                <w:szCs w:val="22"/>
              </w:rPr>
            </w:pPr>
          </w:p>
          <w:p w:rsidR="00211F70" w:rsidRDefault="00211F70">
            <w:pPr>
              <w:rPr>
                <w:sz w:val="22"/>
                <w:szCs w:val="22"/>
              </w:rPr>
            </w:pPr>
            <w:r>
              <w:rPr>
                <w:sz w:val="22"/>
                <w:szCs w:val="22"/>
              </w:rPr>
              <w:fldChar w:fldCharType="begin">
                <w:ffData>
                  <w:name w:val="Text18"/>
                  <w:enabled/>
                  <w:calcOnExit w:val="0"/>
                  <w:textInput/>
                </w:ffData>
              </w:fldChar>
            </w:r>
            <w:bookmarkStart w:id="4" w:name="Text18"/>
            <w:r>
              <w:rPr>
                <w:sz w:val="22"/>
                <w:szCs w:val="22"/>
              </w:rPr>
              <w:instrText xml:space="preserve"> FORMTEXT </w:instrText>
            </w:r>
            <w:r w:rsidR="00DE15F9" w:rsidRPr="00211F70">
              <w:rPr>
                <w:sz w:val="22"/>
                <w:szCs w:val="22"/>
              </w:rPr>
            </w:r>
            <w:r>
              <w:rPr>
                <w:sz w:val="22"/>
                <w:szCs w:val="22"/>
              </w:rPr>
              <w:fldChar w:fldCharType="separate"/>
            </w:r>
            <w:r w:rsidR="00F34862">
              <w:rPr>
                <w:sz w:val="22"/>
                <w:szCs w:val="22"/>
              </w:rPr>
              <w:t> </w:t>
            </w:r>
            <w:r w:rsidR="00F34862">
              <w:rPr>
                <w:sz w:val="22"/>
                <w:szCs w:val="22"/>
              </w:rPr>
              <w:t> </w:t>
            </w:r>
            <w:r w:rsidR="00F34862">
              <w:rPr>
                <w:sz w:val="22"/>
                <w:szCs w:val="22"/>
              </w:rPr>
              <w:t> </w:t>
            </w:r>
            <w:r w:rsidR="00F34862">
              <w:rPr>
                <w:sz w:val="22"/>
                <w:szCs w:val="22"/>
              </w:rPr>
              <w:t> </w:t>
            </w:r>
            <w:r w:rsidR="00F34862">
              <w:rPr>
                <w:sz w:val="22"/>
                <w:szCs w:val="22"/>
              </w:rPr>
              <w:t> </w:t>
            </w:r>
            <w:r>
              <w:rPr>
                <w:sz w:val="22"/>
                <w:szCs w:val="22"/>
              </w:rPr>
              <w:fldChar w:fldCharType="end"/>
            </w:r>
            <w:bookmarkEnd w:id="4"/>
          </w:p>
          <w:p w:rsidR="00211F70" w:rsidRDefault="00211F70">
            <w:pPr>
              <w:rPr>
                <w:sz w:val="22"/>
                <w:szCs w:val="22"/>
              </w:rPr>
            </w:pPr>
          </w:p>
        </w:tc>
        <w:tc>
          <w:tcPr>
            <w:tcW w:w="1080" w:type="dxa"/>
          </w:tcPr>
          <w:p w:rsidR="00AD4475" w:rsidRDefault="00AD4475">
            <w:pPr>
              <w:rPr>
                <w:b/>
                <w:sz w:val="22"/>
                <w:szCs w:val="22"/>
              </w:rPr>
            </w:pPr>
            <w:r>
              <w:rPr>
                <w:b/>
                <w:sz w:val="22"/>
                <w:szCs w:val="22"/>
              </w:rPr>
              <w:t>Victim DOB</w:t>
            </w:r>
          </w:p>
        </w:tc>
        <w:tc>
          <w:tcPr>
            <w:tcW w:w="1440" w:type="dxa"/>
          </w:tcPr>
          <w:p w:rsidR="00AD4475" w:rsidRDefault="00211F70">
            <w:pPr>
              <w:rPr>
                <w:sz w:val="22"/>
                <w:szCs w:val="22"/>
              </w:rPr>
            </w:pPr>
            <w:r>
              <w:rPr>
                <w:sz w:val="22"/>
                <w:szCs w:val="22"/>
              </w:rPr>
              <w:fldChar w:fldCharType="begin">
                <w:ffData>
                  <w:name w:val="Text3"/>
                  <w:enabled/>
                  <w:calcOnExit w:val="0"/>
                  <w:textInput/>
                </w:ffData>
              </w:fldChar>
            </w:r>
            <w:bookmarkStart w:id="5" w:name="Text3"/>
            <w:r>
              <w:rPr>
                <w:sz w:val="22"/>
                <w:szCs w:val="22"/>
              </w:rPr>
              <w:instrText xml:space="preserve"> FORMTEXT </w:instrText>
            </w:r>
            <w:r w:rsidR="00DE15F9" w:rsidRPr="00211F70">
              <w:rPr>
                <w:sz w:val="22"/>
                <w:szCs w:val="22"/>
              </w:rPr>
            </w:r>
            <w:r>
              <w:rPr>
                <w:sz w:val="22"/>
                <w:szCs w:val="22"/>
              </w:rPr>
              <w:fldChar w:fldCharType="separate"/>
            </w:r>
            <w:r w:rsidR="00F34862">
              <w:rPr>
                <w:sz w:val="22"/>
                <w:szCs w:val="22"/>
              </w:rPr>
              <w:t> </w:t>
            </w:r>
            <w:r w:rsidR="00F34862">
              <w:rPr>
                <w:sz w:val="22"/>
                <w:szCs w:val="22"/>
              </w:rPr>
              <w:t> </w:t>
            </w:r>
            <w:r w:rsidR="00F34862">
              <w:rPr>
                <w:sz w:val="22"/>
                <w:szCs w:val="22"/>
              </w:rPr>
              <w:t> </w:t>
            </w:r>
            <w:r w:rsidR="00F34862">
              <w:rPr>
                <w:sz w:val="22"/>
                <w:szCs w:val="22"/>
              </w:rPr>
              <w:t> </w:t>
            </w:r>
            <w:r w:rsidR="00F34862">
              <w:rPr>
                <w:sz w:val="22"/>
                <w:szCs w:val="22"/>
              </w:rPr>
              <w:t> </w:t>
            </w:r>
            <w:r>
              <w:rPr>
                <w:sz w:val="22"/>
                <w:szCs w:val="22"/>
              </w:rPr>
              <w:fldChar w:fldCharType="end"/>
            </w:r>
            <w:bookmarkEnd w:id="5"/>
          </w:p>
        </w:tc>
        <w:tc>
          <w:tcPr>
            <w:tcW w:w="1316" w:type="dxa"/>
          </w:tcPr>
          <w:p w:rsidR="00AD4475" w:rsidRDefault="00AD4475">
            <w:pPr>
              <w:rPr>
                <w:b/>
                <w:sz w:val="22"/>
                <w:szCs w:val="22"/>
              </w:rPr>
            </w:pPr>
            <w:r>
              <w:rPr>
                <w:b/>
                <w:sz w:val="22"/>
                <w:szCs w:val="22"/>
              </w:rPr>
              <w:t>Victim Ethnicity</w:t>
            </w:r>
          </w:p>
        </w:tc>
        <w:tc>
          <w:tcPr>
            <w:tcW w:w="1034" w:type="dxa"/>
          </w:tcPr>
          <w:p w:rsidR="00AD4475" w:rsidRDefault="00211F70">
            <w:pPr>
              <w:rPr>
                <w:sz w:val="22"/>
                <w:szCs w:val="22"/>
              </w:rPr>
            </w:pPr>
            <w:r>
              <w:rPr>
                <w:sz w:val="22"/>
                <w:szCs w:val="22"/>
              </w:rPr>
              <w:fldChar w:fldCharType="begin">
                <w:ffData>
                  <w:name w:val="Text6"/>
                  <w:enabled/>
                  <w:calcOnExit w:val="0"/>
                  <w:textInput/>
                </w:ffData>
              </w:fldChar>
            </w:r>
            <w:bookmarkStart w:id="6" w:name="Text6"/>
            <w:r>
              <w:rPr>
                <w:sz w:val="22"/>
                <w:szCs w:val="22"/>
              </w:rPr>
              <w:instrText xml:space="preserve"> FORMTEXT </w:instrText>
            </w:r>
            <w:r w:rsidR="00DE15F9" w:rsidRPr="00211F70">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tr>
      <w:tr w:rsidR="00AD4475" w:rsidTr="00211F70">
        <w:tc>
          <w:tcPr>
            <w:tcW w:w="1548" w:type="dxa"/>
          </w:tcPr>
          <w:p w:rsidR="00AD4475" w:rsidRDefault="00AD4475">
            <w:pPr>
              <w:rPr>
                <w:b/>
                <w:sz w:val="22"/>
                <w:szCs w:val="22"/>
              </w:rPr>
            </w:pPr>
            <w:r>
              <w:rPr>
                <w:b/>
                <w:sz w:val="22"/>
                <w:szCs w:val="22"/>
              </w:rPr>
              <w:t xml:space="preserve">Perpetrator Name </w:t>
            </w:r>
          </w:p>
          <w:p w:rsidR="00AD4475" w:rsidRDefault="00D5052F">
            <w:pPr>
              <w:rPr>
                <w:sz w:val="22"/>
                <w:szCs w:val="22"/>
              </w:rPr>
            </w:pPr>
            <w:r>
              <w:rPr>
                <w:sz w:val="22"/>
                <w:szCs w:val="22"/>
              </w:rPr>
              <w:t>&amp;</w:t>
            </w:r>
          </w:p>
          <w:p w:rsidR="00AD4475" w:rsidRPr="004651EC" w:rsidRDefault="004651EC">
            <w:pPr>
              <w:rPr>
                <w:b/>
                <w:sz w:val="22"/>
                <w:szCs w:val="22"/>
              </w:rPr>
            </w:pPr>
            <w:r w:rsidRPr="004651EC">
              <w:rPr>
                <w:b/>
                <w:sz w:val="22"/>
                <w:szCs w:val="22"/>
              </w:rPr>
              <w:t>Address</w:t>
            </w:r>
          </w:p>
        </w:tc>
        <w:tc>
          <w:tcPr>
            <w:tcW w:w="2340" w:type="dxa"/>
          </w:tcPr>
          <w:p w:rsidR="00AD4475" w:rsidRDefault="00211F70">
            <w:pPr>
              <w:rPr>
                <w:sz w:val="22"/>
                <w:szCs w:val="22"/>
              </w:rPr>
            </w:pPr>
            <w:r>
              <w:rPr>
                <w:sz w:val="22"/>
                <w:szCs w:val="22"/>
              </w:rPr>
              <w:fldChar w:fldCharType="begin">
                <w:ffData>
                  <w:name w:val="Text17"/>
                  <w:enabled/>
                  <w:calcOnExit w:val="0"/>
                  <w:textInput/>
                </w:ffData>
              </w:fldChar>
            </w:r>
            <w:bookmarkStart w:id="7" w:name="Text17"/>
            <w:r>
              <w:rPr>
                <w:sz w:val="22"/>
                <w:szCs w:val="22"/>
              </w:rPr>
              <w:instrText xml:space="preserve"> FORMTEXT </w:instrText>
            </w:r>
            <w:r w:rsidR="00DE15F9" w:rsidRPr="00211F70">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211F70" w:rsidRDefault="00211F70">
            <w:pPr>
              <w:rPr>
                <w:sz w:val="22"/>
                <w:szCs w:val="22"/>
              </w:rPr>
            </w:pPr>
          </w:p>
          <w:p w:rsidR="00211F70" w:rsidRDefault="00211F70">
            <w:pPr>
              <w:rPr>
                <w:sz w:val="22"/>
                <w:szCs w:val="22"/>
              </w:rPr>
            </w:pPr>
            <w:r>
              <w:rPr>
                <w:sz w:val="22"/>
                <w:szCs w:val="22"/>
              </w:rPr>
              <w:fldChar w:fldCharType="begin">
                <w:ffData>
                  <w:name w:val="Text16"/>
                  <w:enabled/>
                  <w:calcOnExit w:val="0"/>
                  <w:textInput/>
                </w:ffData>
              </w:fldChar>
            </w:r>
            <w:bookmarkStart w:id="8" w:name="Text16"/>
            <w:r>
              <w:rPr>
                <w:sz w:val="22"/>
                <w:szCs w:val="22"/>
              </w:rPr>
              <w:instrText xml:space="preserve"> FORMTEXT </w:instrText>
            </w:r>
            <w:r w:rsidR="00DE15F9" w:rsidRPr="00211F70">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tc>
          <w:tcPr>
            <w:tcW w:w="1080" w:type="dxa"/>
          </w:tcPr>
          <w:p w:rsidR="00AD4475" w:rsidRDefault="00AD4475">
            <w:pPr>
              <w:rPr>
                <w:b/>
                <w:sz w:val="22"/>
                <w:szCs w:val="22"/>
              </w:rPr>
            </w:pPr>
            <w:r>
              <w:rPr>
                <w:b/>
                <w:sz w:val="22"/>
                <w:szCs w:val="22"/>
              </w:rPr>
              <w:t>Perp DOB</w:t>
            </w:r>
          </w:p>
        </w:tc>
        <w:tc>
          <w:tcPr>
            <w:tcW w:w="1440" w:type="dxa"/>
          </w:tcPr>
          <w:p w:rsidR="00AD4475" w:rsidRDefault="00211F70">
            <w:pPr>
              <w:rPr>
                <w:sz w:val="22"/>
                <w:szCs w:val="22"/>
              </w:rPr>
            </w:pPr>
            <w:r>
              <w:rPr>
                <w:sz w:val="22"/>
                <w:szCs w:val="22"/>
              </w:rPr>
              <w:fldChar w:fldCharType="begin">
                <w:ffData>
                  <w:name w:val="Text5"/>
                  <w:enabled/>
                  <w:calcOnExit w:val="0"/>
                  <w:textInput/>
                </w:ffData>
              </w:fldChar>
            </w:r>
            <w:bookmarkStart w:id="9" w:name="Text5"/>
            <w:r>
              <w:rPr>
                <w:sz w:val="22"/>
                <w:szCs w:val="22"/>
              </w:rPr>
              <w:instrText xml:space="preserve"> FORMTEXT </w:instrText>
            </w:r>
            <w:r w:rsidR="00DE15F9" w:rsidRPr="00211F70">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c>
          <w:tcPr>
            <w:tcW w:w="1316" w:type="dxa"/>
          </w:tcPr>
          <w:p w:rsidR="00AD4475" w:rsidRDefault="00AD4475">
            <w:pPr>
              <w:rPr>
                <w:b/>
                <w:sz w:val="22"/>
                <w:szCs w:val="22"/>
              </w:rPr>
            </w:pPr>
            <w:r>
              <w:rPr>
                <w:b/>
                <w:sz w:val="22"/>
                <w:szCs w:val="22"/>
              </w:rPr>
              <w:t xml:space="preserve">Perp Ethnicity </w:t>
            </w:r>
          </w:p>
        </w:tc>
        <w:tc>
          <w:tcPr>
            <w:tcW w:w="1034" w:type="dxa"/>
          </w:tcPr>
          <w:p w:rsidR="00AD4475" w:rsidRDefault="00211F70">
            <w:pPr>
              <w:rPr>
                <w:sz w:val="22"/>
                <w:szCs w:val="22"/>
              </w:rPr>
            </w:pPr>
            <w:r>
              <w:rPr>
                <w:sz w:val="22"/>
                <w:szCs w:val="22"/>
              </w:rPr>
              <w:fldChar w:fldCharType="begin">
                <w:ffData>
                  <w:name w:val="Text7"/>
                  <w:enabled/>
                  <w:calcOnExit w:val="0"/>
                  <w:textInput/>
                </w:ffData>
              </w:fldChar>
            </w:r>
            <w:bookmarkStart w:id="10" w:name="Text7"/>
            <w:r>
              <w:rPr>
                <w:sz w:val="22"/>
                <w:szCs w:val="22"/>
              </w:rPr>
              <w:instrText xml:space="preserve"> FORMTEXT </w:instrText>
            </w:r>
            <w:r w:rsidR="00DE15F9" w:rsidRPr="00211F70">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
        </w:tc>
      </w:tr>
    </w:tbl>
    <w:p w:rsidR="00AD4475" w:rsidRDefault="00AD4475">
      <w:pPr>
        <w:rPr>
          <w:sz w:val="22"/>
          <w:szCs w:val="22"/>
        </w:rPr>
      </w:pPr>
    </w:p>
    <w:p w:rsidR="00AD4475" w:rsidRDefault="00AD447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4968"/>
        <w:gridCol w:w="3554"/>
      </w:tblGrid>
      <w:tr w:rsidR="00211F70" w:rsidTr="00211F70">
        <w:trPr>
          <w:trHeight w:val="20"/>
        </w:trPr>
        <w:tc>
          <w:tcPr>
            <w:tcW w:w="4968" w:type="dxa"/>
          </w:tcPr>
          <w:p w:rsidR="00AD4475" w:rsidRDefault="00AD4475">
            <w:pPr>
              <w:rPr>
                <w:b/>
                <w:sz w:val="22"/>
                <w:szCs w:val="22"/>
              </w:rPr>
            </w:pPr>
            <w:r>
              <w:rPr>
                <w:b/>
                <w:sz w:val="22"/>
                <w:szCs w:val="22"/>
              </w:rPr>
              <w:t xml:space="preserve">Date(s) of Repeat Incident </w:t>
            </w:r>
          </w:p>
          <w:p w:rsidR="00AD4475" w:rsidRDefault="00AD4475">
            <w:pPr>
              <w:rPr>
                <w:sz w:val="22"/>
                <w:szCs w:val="22"/>
              </w:rPr>
            </w:pPr>
          </w:p>
          <w:p w:rsidR="00AD4475" w:rsidRDefault="00AD4475">
            <w:pPr>
              <w:rPr>
                <w:sz w:val="22"/>
                <w:szCs w:val="22"/>
              </w:rPr>
            </w:pPr>
          </w:p>
        </w:tc>
        <w:tc>
          <w:tcPr>
            <w:tcW w:w="3554" w:type="dxa"/>
          </w:tcPr>
          <w:p w:rsidR="00AD4475" w:rsidRDefault="00211F70">
            <w:pPr>
              <w:rPr>
                <w:sz w:val="22"/>
                <w:szCs w:val="22"/>
              </w:rPr>
            </w:pPr>
            <w:r>
              <w:rPr>
                <w:sz w:val="22"/>
                <w:szCs w:val="22"/>
              </w:rPr>
              <w:fldChar w:fldCharType="begin">
                <w:ffData>
                  <w:name w:val="Text14"/>
                  <w:enabled/>
                  <w:calcOnExit w:val="0"/>
                  <w:textInput/>
                </w:ffData>
              </w:fldChar>
            </w:r>
            <w:bookmarkStart w:id="11" w:name="Text14"/>
            <w:r>
              <w:rPr>
                <w:sz w:val="22"/>
                <w:szCs w:val="22"/>
              </w:rPr>
              <w:instrText xml:space="preserve"> FORMTEXT </w:instrText>
            </w:r>
            <w:r w:rsidR="00DE15F9" w:rsidRPr="00211F70">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
        </w:tc>
      </w:tr>
      <w:tr w:rsidR="00211F70" w:rsidTr="00211F70">
        <w:trPr>
          <w:trHeight w:val="20"/>
        </w:trPr>
        <w:tc>
          <w:tcPr>
            <w:tcW w:w="4968" w:type="dxa"/>
          </w:tcPr>
          <w:p w:rsidR="00AD4475" w:rsidRDefault="00AD4475">
            <w:pPr>
              <w:rPr>
                <w:b/>
                <w:sz w:val="22"/>
                <w:szCs w:val="22"/>
              </w:rPr>
            </w:pPr>
            <w:r>
              <w:rPr>
                <w:b/>
                <w:sz w:val="22"/>
                <w:szCs w:val="22"/>
              </w:rPr>
              <w:t xml:space="preserve">If the incident resulted in an arrest or could have resulted in an arrest what was/would have been the offence e.g. Threats to kill, ABH, Assault, </w:t>
            </w:r>
            <w:r w:rsidR="00A12AF4">
              <w:rPr>
                <w:b/>
                <w:sz w:val="22"/>
                <w:szCs w:val="22"/>
              </w:rPr>
              <w:t>Harassment</w:t>
            </w:r>
            <w:r>
              <w:rPr>
                <w:b/>
                <w:sz w:val="22"/>
                <w:szCs w:val="22"/>
              </w:rPr>
              <w:t>, Criminal Damage</w:t>
            </w:r>
          </w:p>
          <w:p w:rsidR="00AD4475" w:rsidRDefault="00AD4475">
            <w:pPr>
              <w:rPr>
                <w:sz w:val="22"/>
                <w:szCs w:val="22"/>
              </w:rPr>
            </w:pPr>
          </w:p>
          <w:p w:rsidR="00AD4475" w:rsidRDefault="00AD4475">
            <w:pPr>
              <w:rPr>
                <w:sz w:val="22"/>
                <w:szCs w:val="22"/>
              </w:rPr>
            </w:pPr>
          </w:p>
        </w:tc>
        <w:tc>
          <w:tcPr>
            <w:tcW w:w="3554" w:type="dxa"/>
          </w:tcPr>
          <w:p w:rsidR="00AD4475" w:rsidRDefault="00211F70">
            <w:pPr>
              <w:rPr>
                <w:sz w:val="22"/>
                <w:szCs w:val="22"/>
              </w:rPr>
            </w:pPr>
            <w:r>
              <w:rPr>
                <w:sz w:val="22"/>
                <w:szCs w:val="22"/>
              </w:rPr>
              <w:fldChar w:fldCharType="begin">
                <w:ffData>
                  <w:name w:val="Text19"/>
                  <w:enabled/>
                  <w:calcOnExit w:val="0"/>
                  <w:textInput/>
                </w:ffData>
              </w:fldChar>
            </w:r>
            <w:bookmarkStart w:id="12" w:name="Text19"/>
            <w:r>
              <w:rPr>
                <w:sz w:val="22"/>
                <w:szCs w:val="22"/>
              </w:rPr>
              <w:instrText xml:space="preserve"> FORMTEXT </w:instrText>
            </w:r>
            <w:r w:rsidR="00DE15F9" w:rsidRPr="00211F70">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tc>
      </w:tr>
      <w:tr w:rsidR="00211F70" w:rsidTr="00211F70">
        <w:trPr>
          <w:trHeight w:val="20"/>
        </w:trPr>
        <w:tc>
          <w:tcPr>
            <w:tcW w:w="4968" w:type="dxa"/>
          </w:tcPr>
          <w:p w:rsidR="00AD4475" w:rsidRDefault="00D5052F">
            <w:pPr>
              <w:rPr>
                <w:b/>
                <w:sz w:val="22"/>
                <w:szCs w:val="22"/>
              </w:rPr>
            </w:pPr>
            <w:r>
              <w:rPr>
                <w:b/>
                <w:sz w:val="22"/>
                <w:szCs w:val="22"/>
              </w:rPr>
              <w:t>Date of previous</w:t>
            </w:r>
            <w:r w:rsidR="00AD4475">
              <w:rPr>
                <w:b/>
                <w:sz w:val="22"/>
                <w:szCs w:val="22"/>
              </w:rPr>
              <w:t xml:space="preserve"> MARAC</w:t>
            </w:r>
          </w:p>
          <w:p w:rsidR="00AD4475" w:rsidRDefault="00AD4475">
            <w:pPr>
              <w:rPr>
                <w:sz w:val="22"/>
                <w:szCs w:val="22"/>
              </w:rPr>
            </w:pPr>
          </w:p>
        </w:tc>
        <w:tc>
          <w:tcPr>
            <w:tcW w:w="3554" w:type="dxa"/>
          </w:tcPr>
          <w:p w:rsidR="00AD4475" w:rsidRDefault="00211F70">
            <w:pPr>
              <w:rPr>
                <w:sz w:val="22"/>
                <w:szCs w:val="22"/>
              </w:rPr>
            </w:pPr>
            <w:r>
              <w:rPr>
                <w:sz w:val="22"/>
                <w:szCs w:val="22"/>
              </w:rPr>
              <w:fldChar w:fldCharType="begin">
                <w:ffData>
                  <w:name w:val="Text10"/>
                  <w:enabled/>
                  <w:calcOnExit w:val="0"/>
                  <w:textInput/>
                </w:ffData>
              </w:fldChar>
            </w:r>
            <w:bookmarkStart w:id="13" w:name="Text10"/>
            <w:r>
              <w:rPr>
                <w:sz w:val="22"/>
                <w:szCs w:val="22"/>
              </w:rPr>
              <w:instrText xml:space="preserve"> FORMTEXT </w:instrText>
            </w:r>
            <w:r w:rsidR="00DE15F9" w:rsidRPr="00211F70">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tc>
      </w:tr>
      <w:tr w:rsidR="00211F70" w:rsidTr="00211F70">
        <w:trPr>
          <w:trHeight w:val="523"/>
        </w:trPr>
        <w:tc>
          <w:tcPr>
            <w:tcW w:w="4968" w:type="dxa"/>
          </w:tcPr>
          <w:p w:rsidR="00AD4475" w:rsidRDefault="00D5052F">
            <w:pPr>
              <w:rPr>
                <w:b/>
                <w:sz w:val="22"/>
                <w:szCs w:val="22"/>
              </w:rPr>
            </w:pPr>
            <w:r>
              <w:rPr>
                <w:b/>
                <w:sz w:val="22"/>
                <w:szCs w:val="22"/>
              </w:rPr>
              <w:t>Location ie Northampton, Daventry/Sth Nths, Kettering, Corby or W’boro/East Nths</w:t>
            </w:r>
          </w:p>
          <w:p w:rsidR="00AD4475" w:rsidRDefault="00AD4475">
            <w:pPr>
              <w:rPr>
                <w:sz w:val="22"/>
                <w:szCs w:val="22"/>
              </w:rPr>
            </w:pPr>
          </w:p>
        </w:tc>
        <w:tc>
          <w:tcPr>
            <w:tcW w:w="3554" w:type="dxa"/>
          </w:tcPr>
          <w:p w:rsidR="00AD4475" w:rsidRDefault="00211F70">
            <w:pPr>
              <w:rPr>
                <w:sz w:val="22"/>
                <w:szCs w:val="22"/>
              </w:rPr>
            </w:pPr>
            <w:r>
              <w:rPr>
                <w:sz w:val="22"/>
                <w:szCs w:val="22"/>
              </w:rPr>
              <w:fldChar w:fldCharType="begin">
                <w:ffData>
                  <w:name w:val="Text11"/>
                  <w:enabled/>
                  <w:calcOnExit w:val="0"/>
                  <w:textInput/>
                </w:ffData>
              </w:fldChar>
            </w:r>
            <w:bookmarkStart w:id="14" w:name="Text11"/>
            <w:r>
              <w:rPr>
                <w:sz w:val="22"/>
                <w:szCs w:val="22"/>
              </w:rPr>
              <w:instrText xml:space="preserve"> FORMTEXT </w:instrText>
            </w:r>
            <w:r w:rsidR="00DE15F9" w:rsidRPr="00211F70">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r w:rsidR="00211F70" w:rsidTr="00211F70">
        <w:trPr>
          <w:trHeight w:val="293"/>
        </w:trPr>
        <w:tc>
          <w:tcPr>
            <w:tcW w:w="4968" w:type="dxa"/>
          </w:tcPr>
          <w:p w:rsidR="00AD4475" w:rsidRPr="004651EC" w:rsidRDefault="00AD4475">
            <w:pPr>
              <w:rPr>
                <w:b/>
                <w:sz w:val="22"/>
                <w:szCs w:val="22"/>
              </w:rPr>
            </w:pPr>
            <w:r>
              <w:rPr>
                <w:b/>
                <w:sz w:val="22"/>
                <w:szCs w:val="22"/>
              </w:rPr>
              <w:t>Number of children in household</w:t>
            </w:r>
          </w:p>
        </w:tc>
        <w:tc>
          <w:tcPr>
            <w:tcW w:w="3554" w:type="dxa"/>
          </w:tcPr>
          <w:p w:rsidR="00AD4475" w:rsidRDefault="00211F70">
            <w:pPr>
              <w:rPr>
                <w:sz w:val="22"/>
                <w:szCs w:val="22"/>
              </w:rPr>
            </w:pPr>
            <w:r>
              <w:rPr>
                <w:sz w:val="22"/>
                <w:szCs w:val="22"/>
              </w:rPr>
              <w:fldChar w:fldCharType="begin">
                <w:ffData>
                  <w:name w:val="Text12"/>
                  <w:enabled/>
                  <w:calcOnExit w:val="0"/>
                  <w:textInput/>
                </w:ffData>
              </w:fldChar>
            </w:r>
            <w:bookmarkStart w:id="15" w:name="Text12"/>
            <w:r>
              <w:rPr>
                <w:sz w:val="22"/>
                <w:szCs w:val="22"/>
              </w:rPr>
              <w:instrText xml:space="preserve"> FORMTEXT </w:instrText>
            </w:r>
            <w:r w:rsidR="00DE15F9" w:rsidRPr="00211F70">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tc>
      </w:tr>
      <w:tr w:rsidR="00211F70" w:rsidTr="00211F70">
        <w:trPr>
          <w:trHeight w:val="20"/>
        </w:trPr>
        <w:tc>
          <w:tcPr>
            <w:tcW w:w="4968" w:type="dxa"/>
          </w:tcPr>
          <w:p w:rsidR="004651EC" w:rsidRDefault="00D5052F">
            <w:pPr>
              <w:rPr>
                <w:b/>
                <w:sz w:val="22"/>
                <w:szCs w:val="22"/>
              </w:rPr>
            </w:pPr>
            <w:r>
              <w:rPr>
                <w:b/>
                <w:sz w:val="22"/>
                <w:szCs w:val="22"/>
              </w:rPr>
              <w:t>Child (s) n</w:t>
            </w:r>
            <w:r w:rsidR="004651EC">
              <w:rPr>
                <w:b/>
                <w:sz w:val="22"/>
                <w:szCs w:val="22"/>
              </w:rPr>
              <w:t>ame</w:t>
            </w:r>
            <w:r>
              <w:rPr>
                <w:b/>
                <w:sz w:val="22"/>
                <w:szCs w:val="22"/>
              </w:rPr>
              <w:t>(s)</w:t>
            </w:r>
            <w:r w:rsidR="004651EC">
              <w:rPr>
                <w:b/>
                <w:sz w:val="22"/>
                <w:szCs w:val="22"/>
              </w:rPr>
              <w:t xml:space="preserve"> &amp; DOB</w:t>
            </w:r>
          </w:p>
          <w:p w:rsidR="004651EC" w:rsidRDefault="004651EC">
            <w:pPr>
              <w:rPr>
                <w:b/>
                <w:sz w:val="22"/>
                <w:szCs w:val="22"/>
              </w:rPr>
            </w:pPr>
          </w:p>
          <w:p w:rsidR="004651EC" w:rsidRDefault="004651EC">
            <w:pPr>
              <w:rPr>
                <w:b/>
                <w:sz w:val="22"/>
                <w:szCs w:val="22"/>
              </w:rPr>
            </w:pPr>
          </w:p>
        </w:tc>
        <w:tc>
          <w:tcPr>
            <w:tcW w:w="3554" w:type="dxa"/>
          </w:tcPr>
          <w:p w:rsidR="004651EC" w:rsidRDefault="00211F70">
            <w:pPr>
              <w:rPr>
                <w:sz w:val="22"/>
                <w:szCs w:val="22"/>
              </w:rPr>
            </w:pPr>
            <w:r>
              <w:rPr>
                <w:sz w:val="22"/>
                <w:szCs w:val="22"/>
              </w:rPr>
              <w:fldChar w:fldCharType="begin">
                <w:ffData>
                  <w:name w:val="Text13"/>
                  <w:enabled/>
                  <w:calcOnExit w:val="0"/>
                  <w:textInput/>
                </w:ffData>
              </w:fldChar>
            </w:r>
            <w:bookmarkStart w:id="16" w:name="Text13"/>
            <w:r>
              <w:rPr>
                <w:sz w:val="22"/>
                <w:szCs w:val="22"/>
              </w:rPr>
              <w:instrText xml:space="preserve"> FORMTEXT </w:instrText>
            </w:r>
            <w:r w:rsidR="00DE15F9" w:rsidRPr="00211F70">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
        </w:tc>
      </w:tr>
    </w:tbl>
    <w:p w:rsidR="00AD4475" w:rsidRDefault="00AD4475">
      <w:pPr>
        <w:rPr>
          <w:rFonts w:ascii="Arial" w:hAnsi="Arial" w:cs="Arial"/>
          <w:sz w:val="18"/>
          <w:szCs w:val="18"/>
        </w:rPr>
      </w:pPr>
    </w:p>
    <w:p w:rsidR="006029B6" w:rsidRPr="006029B6" w:rsidRDefault="006029B6">
      <w:pPr>
        <w:rPr>
          <w:rFonts w:ascii="Arial" w:hAnsi="Arial" w:cs="Arial"/>
          <w:b/>
          <w:sz w:val="20"/>
          <w:szCs w:val="20"/>
        </w:rPr>
      </w:pPr>
      <w:r w:rsidRPr="006029B6">
        <w:rPr>
          <w:rFonts w:ascii="Arial" w:hAnsi="Arial" w:cs="Arial"/>
          <w:b/>
          <w:sz w:val="20"/>
          <w:szCs w:val="20"/>
        </w:rPr>
        <w:t>Send completed form to marac@northants.pnn.police.uk</w:t>
      </w:r>
    </w:p>
    <w:sectPr w:rsidR="006029B6" w:rsidRPr="006029B6" w:rsidSect="006029B6">
      <w:pgSz w:w="11906" w:h="16838"/>
      <w:pgMar w:top="1440" w:right="746" w:bottom="14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cryptProviderType="rsaFull" w:cryptAlgorithmClass="hash" w:cryptAlgorithmType="typeAny" w:cryptAlgorithmSid="4" w:cryptSpinCount="100000" w:hash="S0HWVCrnXZQ1EwLq1Py3rNJaZj8=" w:salt="QopTAiUljoqZuHKCTovFuA=="/>
  <w:defaultTabStop w:val="720"/>
  <w:noPunctuationKerning/>
  <w:characterSpacingControl w:val="doNotCompress"/>
  <w:compat/>
  <w:rsids>
    <w:rsidRoot w:val="009179E8"/>
    <w:rsid w:val="00211F70"/>
    <w:rsid w:val="004651EC"/>
    <w:rsid w:val="004C722A"/>
    <w:rsid w:val="006029B6"/>
    <w:rsid w:val="00643225"/>
    <w:rsid w:val="009179E8"/>
    <w:rsid w:val="00A12AF4"/>
    <w:rsid w:val="00AD4475"/>
    <w:rsid w:val="00D5052F"/>
    <w:rsid w:val="00DE15F9"/>
    <w:rsid w:val="00F34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Northamptonshire Police</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e0211</dc:creator>
  <cp:lastModifiedBy>anhowes</cp:lastModifiedBy>
  <cp:revision>2</cp:revision>
  <dcterms:created xsi:type="dcterms:W3CDTF">2014-11-12T12:56:00Z</dcterms:created>
  <dcterms:modified xsi:type="dcterms:W3CDTF">2014-11-12T12:56:00Z</dcterms:modified>
</cp:coreProperties>
</file>